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伍家岗区政府债务2021年预算执行情况和2022年预算安排情况说明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黑体"/>
          <w:sz w:val="32"/>
          <w:szCs w:val="32"/>
        </w:rPr>
        <w:t>年政府债务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2021</w:t>
      </w:r>
      <w:r>
        <w:rPr>
          <w:rFonts w:hint="eastAsia" w:ascii="楷体" w:hAnsi="楷体" w:eastAsia="楷体" w:cs="楷体"/>
          <w:sz w:val="32"/>
          <w:szCs w:val="32"/>
        </w:rPr>
        <w:t>年政府债务限额、余额情况。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省核定我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182004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87504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160786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万元，均未超过省核定的限额。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2021</w:t>
      </w:r>
      <w:r>
        <w:rPr>
          <w:rFonts w:hint="eastAsia" w:ascii="楷体" w:hAnsi="楷体" w:eastAsia="楷体" w:cs="楷体"/>
          <w:sz w:val="32"/>
          <w:szCs w:val="32"/>
        </w:rPr>
        <w:t>年政府债务举借和偿还情况。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年，省转贷我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，其中新增债券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9211万元（一般债券6711万元，专项债券2500万元），再融资债券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2486万元（全部为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主要用于学校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、水库安全和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公共卫生领域建设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年偿还到期地方政府债券本金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利息5336万元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年政府债务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还本付息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需要偿还到期地方政府债务本金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8979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利息2480万元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，其中：一般债券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还本8979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付息2280万元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，专项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付息200万元。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YTBiMGUyMTVlN2Q2NmQyZWUyYWUzY2U4YTYyN2QifQ=="/>
  </w:docVars>
  <w:rsids>
    <w:rsidRoot w:val="4FC34503"/>
    <w:rsid w:val="03184043"/>
    <w:rsid w:val="0E0573C0"/>
    <w:rsid w:val="1F005CF4"/>
    <w:rsid w:val="3EAA6689"/>
    <w:rsid w:val="4CB71B0D"/>
    <w:rsid w:val="4FC34503"/>
    <w:rsid w:val="549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434</Characters>
  <Lines>0</Lines>
  <Paragraphs>0</Paragraphs>
  <TotalTime>46</TotalTime>
  <ScaleCrop>false</ScaleCrop>
  <LinksUpToDate>false</LinksUpToDate>
  <CharactersWithSpaces>434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2023-03-21T11:44:00Z</dcterms:created>
  <dc:creator>静水流深</dc:creator>
  <cp:lastModifiedBy>NTKO</cp:lastModifiedBy>
  <dcterms:modified xsi:type="dcterms:W3CDTF">2023-08-22T07:34:52Z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3954CBCE4C874D29B583DF82E9CB892D</vt:lpwstr>
  </property>
</Properties>
</file>